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0F9D" w14:textId="4EF21087" w:rsidR="002C666F" w:rsidRPr="00196943" w:rsidRDefault="000D6E47" w:rsidP="000E571B">
      <w:pPr>
        <w:spacing w:after="0"/>
        <w:jc w:val="right"/>
        <w:rPr>
          <w:rStyle w:val="Hipervnculo"/>
          <w:rFonts w:ascii="Century Gothic" w:hAnsi="Century Gothic"/>
          <w:color w:val="808080" w:themeColor="background1" w:themeShade="80"/>
          <w:highlight w:val="yellow"/>
        </w:rPr>
      </w:pPr>
      <w:proofErr w:type="spellStart"/>
      <w:r w:rsidRPr="00196943">
        <w:rPr>
          <w:rFonts w:ascii="Century Gothic" w:hAnsi="Century Gothic"/>
          <w:color w:val="808080" w:themeColor="background1" w:themeShade="80"/>
          <w:highlight w:val="yellow"/>
        </w:rPr>
        <w:t>uente</w:t>
      </w:r>
      <w:proofErr w:type="spellEnd"/>
      <w:r w:rsidR="002C666F" w:rsidRPr="00196943">
        <w:rPr>
          <w:rFonts w:ascii="Century Gothic" w:hAnsi="Century Gothic"/>
          <w:color w:val="808080" w:themeColor="background1" w:themeShade="80"/>
          <w:highlight w:val="yellow"/>
        </w:rPr>
        <w:t xml:space="preserve"> y explicaciones</w:t>
      </w:r>
      <w:r w:rsidRPr="00196943">
        <w:rPr>
          <w:rFonts w:ascii="Century Gothic" w:hAnsi="Century Gothic"/>
          <w:color w:val="808080" w:themeColor="background1" w:themeShade="80"/>
          <w:highlight w:val="yellow"/>
        </w:rPr>
        <w:t xml:space="preserve">: </w:t>
      </w:r>
      <w:hyperlink r:id="rId5" w:history="1">
        <w:r w:rsidR="00736C51" w:rsidRPr="00196943">
          <w:rPr>
            <w:rStyle w:val="Hipervnculo"/>
            <w:rFonts w:ascii="Century Gothic" w:hAnsi="Century Gothic"/>
            <w:color w:val="808080" w:themeColor="background1" w:themeShade="80"/>
            <w:highlight w:val="yellow"/>
          </w:rPr>
          <w:t>www.virginialopez.es/actualidad</w:t>
        </w:r>
      </w:hyperlink>
      <w:r w:rsidR="001E1693" w:rsidRPr="00196943">
        <w:rPr>
          <w:rStyle w:val="Hipervnculo"/>
          <w:rFonts w:ascii="Century Gothic" w:hAnsi="Century Gothic"/>
          <w:color w:val="808080" w:themeColor="background1" w:themeShade="80"/>
          <w:highlight w:val="yellow"/>
        </w:rPr>
        <w:t xml:space="preserve"> </w:t>
      </w:r>
    </w:p>
    <w:p w14:paraId="4D7B3673" w14:textId="17CE346C" w:rsidR="000D6E47" w:rsidRPr="00A911CC" w:rsidRDefault="001512AE" w:rsidP="00A911CC">
      <w:pPr>
        <w:ind w:left="-993"/>
        <w:jc w:val="right"/>
        <w:rPr>
          <w:rFonts w:ascii="Century Gothic" w:hAnsi="Century Gothic"/>
          <w:color w:val="808080" w:themeColor="background1" w:themeShade="80"/>
          <w:sz w:val="20"/>
          <w:szCs w:val="20"/>
        </w:rPr>
      </w:pPr>
      <w:r>
        <w:rPr>
          <w:rStyle w:val="Hipervnculo"/>
          <w:rFonts w:ascii="Century Gothic" w:hAnsi="Century Gothic"/>
          <w:color w:val="808080" w:themeColor="background1" w:themeShade="80"/>
          <w:sz w:val="20"/>
          <w:szCs w:val="20"/>
          <w:highlight w:val="yellow"/>
          <w:u w:val="none"/>
        </w:rPr>
        <w:t>Directorio de Juntas</w:t>
      </w:r>
      <w:r w:rsidR="001E1693" w:rsidRPr="00A911CC">
        <w:rPr>
          <w:rStyle w:val="Hipervnculo"/>
          <w:rFonts w:ascii="Century Gothic" w:hAnsi="Century Gothic"/>
          <w:color w:val="808080" w:themeColor="background1" w:themeShade="80"/>
          <w:sz w:val="20"/>
          <w:szCs w:val="20"/>
          <w:highlight w:val="yellow"/>
          <w:u w:val="none"/>
        </w:rPr>
        <w:t xml:space="preserve"> Electorales de Zona</w:t>
      </w:r>
      <w:r w:rsidR="000E571B" w:rsidRPr="00A911CC">
        <w:rPr>
          <w:rStyle w:val="Hipervnculo"/>
          <w:rFonts w:ascii="Century Gothic" w:hAnsi="Century Gothic"/>
          <w:color w:val="808080" w:themeColor="background1" w:themeShade="80"/>
          <w:sz w:val="20"/>
          <w:szCs w:val="20"/>
          <w:highlight w:val="yellow"/>
          <w:u w:val="none"/>
        </w:rPr>
        <w:t xml:space="preserve"> para presentar </w:t>
      </w:r>
      <w:r w:rsidR="00894941" w:rsidRPr="00A911CC">
        <w:rPr>
          <w:rStyle w:val="Hipervnculo"/>
          <w:rFonts w:ascii="Century Gothic" w:hAnsi="Century Gothic"/>
          <w:color w:val="808080" w:themeColor="background1" w:themeShade="80"/>
          <w:sz w:val="20"/>
          <w:szCs w:val="20"/>
          <w:highlight w:val="yellow"/>
          <w:u w:val="none"/>
        </w:rPr>
        <w:t xml:space="preserve">el </w:t>
      </w:r>
      <w:r w:rsidR="000E571B" w:rsidRPr="00A911CC">
        <w:rPr>
          <w:rStyle w:val="Hipervnculo"/>
          <w:rFonts w:ascii="Century Gothic" w:hAnsi="Century Gothic"/>
          <w:color w:val="808080" w:themeColor="background1" w:themeShade="80"/>
          <w:sz w:val="20"/>
          <w:szCs w:val="20"/>
          <w:highlight w:val="yellow"/>
          <w:u w:val="none"/>
        </w:rPr>
        <w:t>escrit</w:t>
      </w:r>
      <w:r w:rsidR="00894941" w:rsidRPr="00A911CC">
        <w:rPr>
          <w:rStyle w:val="Hipervnculo"/>
          <w:rFonts w:ascii="Century Gothic" w:hAnsi="Century Gothic"/>
          <w:color w:val="808080" w:themeColor="background1" w:themeShade="80"/>
          <w:sz w:val="20"/>
          <w:szCs w:val="20"/>
          <w:highlight w:val="yellow"/>
          <w:u w:val="none"/>
        </w:rPr>
        <w:t>o</w:t>
      </w:r>
      <w:r w:rsidR="00A911CC" w:rsidRPr="00A911CC">
        <w:rPr>
          <w:rStyle w:val="Hipervnculo"/>
          <w:rFonts w:ascii="Century Gothic" w:hAnsi="Century Gothic"/>
          <w:color w:val="808080" w:themeColor="background1" w:themeShade="80"/>
          <w:sz w:val="20"/>
          <w:szCs w:val="20"/>
          <w:highlight w:val="yellow"/>
          <w:u w:val="none"/>
        </w:rPr>
        <w:t xml:space="preserve"> (por duplicado)</w:t>
      </w:r>
      <w:r w:rsidRPr="001512AE">
        <w:rPr>
          <w:rStyle w:val="Hipervnculo"/>
          <w:rFonts w:ascii="Century Gothic" w:hAnsi="Century Gothic"/>
          <w:color w:val="808080" w:themeColor="background1" w:themeShade="80"/>
          <w:sz w:val="20"/>
          <w:szCs w:val="20"/>
          <w:highlight w:val="yellow"/>
          <w:u w:val="none"/>
        </w:rPr>
        <w:sym w:font="Wingdings" w:char="F0E0"/>
      </w:r>
      <w:r w:rsidR="000E571B" w:rsidRPr="00A911CC">
        <w:rPr>
          <w:rStyle w:val="Hipervnculo"/>
          <w:rFonts w:ascii="Century Gothic" w:hAnsi="Century Gothic"/>
          <w:color w:val="808080" w:themeColor="background1" w:themeShade="80"/>
          <w:sz w:val="20"/>
          <w:szCs w:val="20"/>
          <w:highlight w:val="yellow"/>
          <w:u w:val="none"/>
        </w:rPr>
        <w:t xml:space="preserve"> </w:t>
      </w:r>
      <w:hyperlink r:id="rId6" w:history="1">
        <w:r>
          <w:rPr>
            <w:rStyle w:val="Hipervnculo"/>
            <w:rFonts w:ascii="Century Gothic" w:hAnsi="Century Gothic"/>
            <w:color w:val="03407D" w:themeColor="hyperlink" w:themeShade="A6"/>
            <w:sz w:val="20"/>
            <w:szCs w:val="20"/>
            <w:highlight w:val="yellow"/>
          </w:rPr>
          <w:t>enlace</w:t>
        </w:r>
      </w:hyperlink>
    </w:p>
    <w:p w14:paraId="2890DA85" w14:textId="17A5C4CA" w:rsidR="007651FA" w:rsidRPr="00067AF2" w:rsidRDefault="000D6E47" w:rsidP="000D6E4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067AF2">
        <w:rPr>
          <w:rFonts w:ascii="Century Gothic" w:hAnsi="Century Gothic"/>
          <w:b/>
          <w:bCs/>
          <w:sz w:val="28"/>
          <w:szCs w:val="28"/>
        </w:rPr>
        <w:t>A</w:t>
      </w:r>
      <w:r w:rsidR="001F3724" w:rsidRPr="00067AF2">
        <w:rPr>
          <w:rFonts w:ascii="Century Gothic" w:hAnsi="Century Gothic"/>
          <w:b/>
          <w:bCs/>
          <w:sz w:val="28"/>
          <w:szCs w:val="28"/>
        </w:rPr>
        <w:t xml:space="preserve"> LA JUNTA ELECTORAL DE ZONA</w:t>
      </w:r>
    </w:p>
    <w:p w14:paraId="7D5DEEF9" w14:textId="77777777" w:rsidR="000D6E47" w:rsidRPr="00736C51" w:rsidRDefault="000D6E47" w:rsidP="000D6E47">
      <w:pPr>
        <w:jc w:val="center"/>
        <w:rPr>
          <w:rFonts w:ascii="Century Schoolbook" w:hAnsi="Century Schoolbook"/>
          <w:b/>
          <w:bCs/>
          <w:sz w:val="24"/>
          <w:szCs w:val="24"/>
        </w:rPr>
      </w:pPr>
    </w:p>
    <w:p w14:paraId="41CD9CD0" w14:textId="0AC1BBC1" w:rsidR="001F3724" w:rsidRPr="00736C51" w:rsidRDefault="001F3724" w:rsidP="000D6E47">
      <w:pPr>
        <w:jc w:val="both"/>
        <w:rPr>
          <w:rFonts w:ascii="Century Schoolbook" w:hAnsi="Century Schoolbook"/>
          <w:sz w:val="24"/>
          <w:szCs w:val="24"/>
        </w:rPr>
      </w:pPr>
      <w:r w:rsidRPr="00067AF2">
        <w:rPr>
          <w:rFonts w:ascii="Century Schoolbook" w:hAnsi="Century Schoolbook"/>
          <w:b/>
          <w:bCs/>
          <w:color w:val="A6A6A6" w:themeColor="background1" w:themeShade="A6"/>
          <w:sz w:val="24"/>
          <w:szCs w:val="24"/>
        </w:rPr>
        <w:t>NOMBRE Y APELLIDOS</w:t>
      </w:r>
      <w:r w:rsidRPr="00736C51">
        <w:rPr>
          <w:rFonts w:ascii="Century Schoolbook" w:hAnsi="Century Schoolbook"/>
          <w:sz w:val="24"/>
          <w:szCs w:val="24"/>
        </w:rPr>
        <w:t xml:space="preserve">, mayor de edad, con D.N.I.: </w:t>
      </w:r>
      <w:proofErr w:type="spellStart"/>
      <w:r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>xxxxxxxx</w:t>
      </w:r>
      <w:proofErr w:type="spellEnd"/>
      <w:r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>-x</w:t>
      </w:r>
      <w:r w:rsidRPr="00736C51">
        <w:rPr>
          <w:rFonts w:ascii="Century Schoolbook" w:hAnsi="Century Schoolbook"/>
          <w:sz w:val="24"/>
          <w:szCs w:val="24"/>
        </w:rPr>
        <w:t xml:space="preserve">, y domicilio en la calle </w:t>
      </w:r>
      <w:r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 xml:space="preserve">DIRECCIÓN POSTAL COMPLETA </w:t>
      </w:r>
      <w:r w:rsidRPr="00736C51">
        <w:rPr>
          <w:rFonts w:ascii="Century Schoolbook" w:hAnsi="Century Schoolbook"/>
          <w:sz w:val="24"/>
          <w:szCs w:val="24"/>
        </w:rPr>
        <w:t xml:space="preserve">de </w:t>
      </w:r>
      <w:r w:rsidR="00B549B3"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>CIUDAD</w:t>
      </w:r>
      <w:r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 xml:space="preserve"> </w:t>
      </w:r>
      <w:r w:rsidRPr="00736C51">
        <w:rPr>
          <w:rFonts w:ascii="Century Schoolbook" w:hAnsi="Century Schoolbook"/>
          <w:sz w:val="24"/>
          <w:szCs w:val="24"/>
        </w:rPr>
        <w:t xml:space="preserve">y teléfono </w:t>
      </w:r>
      <w:proofErr w:type="spellStart"/>
      <w:r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>xxxxxxxxx</w:t>
      </w:r>
      <w:proofErr w:type="spellEnd"/>
      <w:r w:rsidRPr="00736C51">
        <w:rPr>
          <w:rFonts w:ascii="Century Schoolbook" w:hAnsi="Century Schoolbook"/>
          <w:sz w:val="24"/>
          <w:szCs w:val="24"/>
        </w:rPr>
        <w:t xml:space="preserve">; ante </w:t>
      </w:r>
      <w:r w:rsidR="000D6E47" w:rsidRPr="00736C51">
        <w:rPr>
          <w:rFonts w:ascii="Century Schoolbook" w:hAnsi="Century Schoolbook"/>
          <w:sz w:val="24"/>
          <w:szCs w:val="24"/>
        </w:rPr>
        <w:t>mi Junta Electoral de Zona</w:t>
      </w:r>
      <w:r w:rsidRPr="00736C51">
        <w:rPr>
          <w:rFonts w:ascii="Century Schoolbook" w:hAnsi="Century Schoolbook"/>
          <w:sz w:val="24"/>
          <w:szCs w:val="24"/>
        </w:rPr>
        <w:t xml:space="preserve"> compare</w:t>
      </w:r>
      <w:r w:rsidR="00B549B3" w:rsidRPr="00736C51">
        <w:rPr>
          <w:rFonts w:ascii="Century Schoolbook" w:hAnsi="Century Schoolbook"/>
          <w:sz w:val="24"/>
          <w:szCs w:val="24"/>
        </w:rPr>
        <w:t>zco</w:t>
      </w:r>
      <w:r w:rsidRPr="00736C51">
        <w:rPr>
          <w:rFonts w:ascii="Century Schoolbook" w:hAnsi="Century Schoolbook"/>
          <w:sz w:val="24"/>
          <w:szCs w:val="24"/>
        </w:rPr>
        <w:t xml:space="preserve"> y EXPON</w:t>
      </w:r>
      <w:r w:rsidR="00B549B3" w:rsidRPr="00736C51">
        <w:rPr>
          <w:rFonts w:ascii="Century Schoolbook" w:hAnsi="Century Schoolbook"/>
          <w:sz w:val="24"/>
          <w:szCs w:val="24"/>
        </w:rPr>
        <w:t>GO</w:t>
      </w:r>
      <w:r w:rsidRPr="00736C51">
        <w:rPr>
          <w:rFonts w:ascii="Century Schoolbook" w:hAnsi="Century Schoolbook"/>
          <w:sz w:val="24"/>
          <w:szCs w:val="24"/>
        </w:rPr>
        <w:t>:</w:t>
      </w:r>
    </w:p>
    <w:p w14:paraId="239EE53B" w14:textId="77777777" w:rsidR="001F3724" w:rsidRPr="00736C51" w:rsidRDefault="001F3724" w:rsidP="000D6E47">
      <w:pPr>
        <w:jc w:val="both"/>
        <w:rPr>
          <w:rFonts w:ascii="Century Schoolbook" w:hAnsi="Century Schoolbook"/>
          <w:sz w:val="24"/>
          <w:szCs w:val="24"/>
        </w:rPr>
      </w:pPr>
    </w:p>
    <w:p w14:paraId="0B26176E" w14:textId="729469BC" w:rsidR="000D6E47" w:rsidRPr="00736C51" w:rsidRDefault="001F3724" w:rsidP="000D6E47">
      <w:pPr>
        <w:jc w:val="both"/>
        <w:rPr>
          <w:rFonts w:ascii="Century Schoolbook" w:hAnsi="Century Schoolbook"/>
          <w:sz w:val="24"/>
          <w:szCs w:val="24"/>
        </w:rPr>
      </w:pPr>
      <w:r w:rsidRPr="00736C51">
        <w:rPr>
          <w:rFonts w:ascii="Century Schoolbook" w:hAnsi="Century Schoolbook"/>
          <w:sz w:val="24"/>
          <w:szCs w:val="24"/>
        </w:rPr>
        <w:t>Que en sorteo celebrado para la formación de mesas</w:t>
      </w:r>
      <w:r w:rsidR="00B549B3" w:rsidRPr="00736C51">
        <w:rPr>
          <w:rFonts w:ascii="Century Schoolbook" w:hAnsi="Century Schoolbook"/>
          <w:sz w:val="24"/>
          <w:szCs w:val="24"/>
        </w:rPr>
        <w:t xml:space="preserve"> electorales </w:t>
      </w:r>
      <w:r w:rsidR="000D6E47" w:rsidRPr="00736C51">
        <w:rPr>
          <w:rFonts w:ascii="Century Schoolbook" w:hAnsi="Century Schoolbook"/>
          <w:sz w:val="24"/>
          <w:szCs w:val="24"/>
        </w:rPr>
        <w:t xml:space="preserve">para </w:t>
      </w:r>
      <w:r w:rsidR="00B549B3" w:rsidRPr="00736C51">
        <w:rPr>
          <w:rFonts w:ascii="Century Schoolbook" w:hAnsi="Century Schoolbook"/>
          <w:sz w:val="24"/>
          <w:szCs w:val="24"/>
        </w:rPr>
        <w:t xml:space="preserve">el </w:t>
      </w:r>
      <w:r w:rsidRPr="00736C51">
        <w:rPr>
          <w:rFonts w:ascii="Century Schoolbook" w:hAnsi="Century Schoolbook"/>
          <w:sz w:val="24"/>
          <w:szCs w:val="24"/>
        </w:rPr>
        <w:t xml:space="preserve">día </w:t>
      </w:r>
      <w:r w:rsidR="007133F5">
        <w:rPr>
          <w:rFonts w:ascii="Century Schoolbook" w:hAnsi="Century Schoolbook"/>
          <w:sz w:val="24"/>
          <w:szCs w:val="24"/>
        </w:rPr>
        <w:t>8</w:t>
      </w:r>
      <w:r w:rsidRPr="00736C51">
        <w:rPr>
          <w:rFonts w:ascii="Century Schoolbook" w:hAnsi="Century Schoolbook"/>
          <w:sz w:val="24"/>
          <w:szCs w:val="24"/>
        </w:rPr>
        <w:t xml:space="preserve"> de </w:t>
      </w:r>
      <w:r w:rsidR="007133F5">
        <w:rPr>
          <w:rFonts w:ascii="Century Schoolbook" w:hAnsi="Century Schoolbook"/>
          <w:sz w:val="24"/>
          <w:szCs w:val="24"/>
        </w:rPr>
        <w:t>febrero</w:t>
      </w:r>
      <w:r w:rsidRPr="00736C51">
        <w:rPr>
          <w:rFonts w:ascii="Century Schoolbook" w:hAnsi="Century Schoolbook"/>
          <w:sz w:val="24"/>
          <w:szCs w:val="24"/>
        </w:rPr>
        <w:t xml:space="preserve"> de 202</w:t>
      </w:r>
      <w:r w:rsidR="007133F5">
        <w:rPr>
          <w:rFonts w:ascii="Century Schoolbook" w:hAnsi="Century Schoolbook"/>
          <w:sz w:val="24"/>
          <w:szCs w:val="24"/>
        </w:rPr>
        <w:t>6</w:t>
      </w:r>
      <w:r w:rsidRPr="00736C51">
        <w:rPr>
          <w:rFonts w:ascii="Century Schoolbook" w:hAnsi="Century Schoolbook"/>
          <w:sz w:val="24"/>
          <w:szCs w:val="24"/>
        </w:rPr>
        <w:t xml:space="preserve"> he sido designad</w:t>
      </w:r>
      <w:r w:rsidRPr="007133F5">
        <w:rPr>
          <w:rFonts w:ascii="Century Schoolbook" w:hAnsi="Century Schoolbook"/>
          <w:sz w:val="24"/>
          <w:szCs w:val="24"/>
          <w:highlight w:val="yellow"/>
        </w:rPr>
        <w:t>o</w:t>
      </w:r>
      <w:r w:rsidR="007133F5" w:rsidRPr="007133F5">
        <w:rPr>
          <w:rFonts w:ascii="Century Schoolbook" w:hAnsi="Century Schoolbook"/>
          <w:sz w:val="24"/>
          <w:szCs w:val="24"/>
          <w:highlight w:val="yellow"/>
        </w:rPr>
        <w:t>/a</w:t>
      </w:r>
      <w:r w:rsidRPr="00736C51">
        <w:rPr>
          <w:rFonts w:ascii="Century Schoolbook" w:hAnsi="Century Schoolbook"/>
          <w:sz w:val="24"/>
          <w:szCs w:val="24"/>
        </w:rPr>
        <w:t xml:space="preserve"> </w:t>
      </w:r>
      <w:r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>presidente/vocal</w:t>
      </w:r>
      <w:r w:rsidR="00FE458A"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>/ suplente</w:t>
      </w:r>
      <w:r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 xml:space="preserve"> </w:t>
      </w:r>
      <w:r w:rsidRPr="00736C51">
        <w:rPr>
          <w:rFonts w:ascii="Century Schoolbook" w:hAnsi="Century Schoolbook"/>
          <w:sz w:val="24"/>
          <w:szCs w:val="24"/>
        </w:rPr>
        <w:t xml:space="preserve">del distrito </w:t>
      </w:r>
      <w:r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>XX</w:t>
      </w:r>
      <w:r w:rsidRPr="00736C51">
        <w:rPr>
          <w:rFonts w:ascii="Century Schoolbook" w:hAnsi="Century Schoolbook"/>
          <w:sz w:val="24"/>
          <w:szCs w:val="24"/>
        </w:rPr>
        <w:t xml:space="preserve"> Sección </w:t>
      </w:r>
      <w:r w:rsidR="00067AF2"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>XX</w:t>
      </w:r>
      <w:r w:rsidR="00067AF2" w:rsidRPr="00736C51">
        <w:rPr>
          <w:rFonts w:ascii="Century Schoolbook" w:hAnsi="Century Schoolbook"/>
          <w:sz w:val="24"/>
          <w:szCs w:val="24"/>
        </w:rPr>
        <w:t xml:space="preserve"> </w:t>
      </w:r>
      <w:r w:rsidRPr="00736C51">
        <w:rPr>
          <w:rFonts w:ascii="Century Schoolbook" w:hAnsi="Century Schoolbook"/>
          <w:sz w:val="24"/>
          <w:szCs w:val="24"/>
        </w:rPr>
        <w:t xml:space="preserve">Mesa </w:t>
      </w:r>
      <w:r w:rsidR="00067AF2"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>XX</w:t>
      </w:r>
      <w:r w:rsidR="00067AF2" w:rsidRPr="00736C51">
        <w:rPr>
          <w:rFonts w:ascii="Century Schoolbook" w:hAnsi="Century Schoolbook"/>
          <w:sz w:val="24"/>
          <w:szCs w:val="24"/>
        </w:rPr>
        <w:t xml:space="preserve"> </w:t>
      </w:r>
      <w:r w:rsidRPr="00736C51">
        <w:rPr>
          <w:rFonts w:ascii="Century Schoolbook" w:hAnsi="Century Schoolbook"/>
          <w:sz w:val="24"/>
          <w:szCs w:val="24"/>
        </w:rPr>
        <w:t xml:space="preserve">de </w:t>
      </w:r>
      <w:r w:rsidR="00067AF2"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>XX</w:t>
      </w:r>
      <w:r w:rsidR="00B549B3" w:rsidRPr="00736C51">
        <w:rPr>
          <w:rFonts w:ascii="Century Schoolbook" w:hAnsi="Century Schoolbook"/>
          <w:sz w:val="24"/>
          <w:szCs w:val="24"/>
        </w:rPr>
        <w:t>.</w:t>
      </w:r>
    </w:p>
    <w:p w14:paraId="75F1473F" w14:textId="77777777" w:rsidR="000D6E47" w:rsidRDefault="000D6E47" w:rsidP="000D6E47">
      <w:pPr>
        <w:jc w:val="both"/>
        <w:rPr>
          <w:rFonts w:ascii="Century Schoolbook" w:hAnsi="Century Schoolbook"/>
          <w:sz w:val="24"/>
          <w:szCs w:val="24"/>
        </w:rPr>
      </w:pPr>
    </w:p>
    <w:p w14:paraId="46FE238F" w14:textId="42A9504D" w:rsidR="001F3724" w:rsidRPr="00736C51" w:rsidRDefault="000D6E47" w:rsidP="000D6E47">
      <w:pPr>
        <w:jc w:val="both"/>
        <w:rPr>
          <w:rFonts w:ascii="Century Schoolbook" w:hAnsi="Century Schoolbook"/>
          <w:sz w:val="24"/>
          <w:szCs w:val="24"/>
        </w:rPr>
      </w:pPr>
      <w:r w:rsidRPr="00736C51">
        <w:rPr>
          <w:rFonts w:ascii="Century Schoolbook" w:hAnsi="Century Schoolbook"/>
          <w:sz w:val="24"/>
          <w:szCs w:val="24"/>
        </w:rPr>
        <w:t>Manifiesto que</w:t>
      </w:r>
      <w:r w:rsidR="007133F5">
        <w:rPr>
          <w:rFonts w:ascii="Century Schoolbook" w:hAnsi="Century Schoolbook"/>
          <w:sz w:val="24"/>
          <w:szCs w:val="24"/>
        </w:rPr>
        <w:t>,</w:t>
      </w:r>
      <w:r w:rsidR="005D7602">
        <w:rPr>
          <w:rFonts w:ascii="Century Schoolbook" w:hAnsi="Century Schoolbook"/>
          <w:sz w:val="24"/>
          <w:szCs w:val="24"/>
        </w:rPr>
        <w:t xml:space="preserve"> pese a mi respeto y compromiso cívico con nuestro sistema democrático,</w:t>
      </w:r>
      <w:r w:rsidRPr="00736C51">
        <w:rPr>
          <w:rFonts w:ascii="Century Schoolbook" w:hAnsi="Century Schoolbook"/>
          <w:sz w:val="24"/>
          <w:szCs w:val="24"/>
        </w:rPr>
        <w:t xml:space="preserve"> me</w:t>
      </w:r>
      <w:r w:rsidR="00B549B3" w:rsidRPr="00736C51">
        <w:rPr>
          <w:rFonts w:ascii="Century Schoolbook" w:hAnsi="Century Schoolbook"/>
          <w:sz w:val="24"/>
          <w:szCs w:val="24"/>
        </w:rPr>
        <w:t xml:space="preserve"> resulta</w:t>
      </w:r>
      <w:r w:rsidR="001F3724" w:rsidRPr="00736C51">
        <w:rPr>
          <w:rFonts w:ascii="Century Schoolbook" w:hAnsi="Century Schoolbook"/>
          <w:sz w:val="24"/>
          <w:szCs w:val="24"/>
        </w:rPr>
        <w:t xml:space="preserve"> </w:t>
      </w:r>
      <w:r w:rsidR="00B549B3" w:rsidRPr="00736C51">
        <w:rPr>
          <w:rFonts w:ascii="Century Schoolbook" w:hAnsi="Century Schoolbook"/>
          <w:sz w:val="24"/>
          <w:szCs w:val="24"/>
        </w:rPr>
        <w:t>imposible en esta ocasión</w:t>
      </w:r>
      <w:r w:rsidR="001F3724" w:rsidRPr="00736C51">
        <w:rPr>
          <w:rFonts w:ascii="Century Schoolbook" w:hAnsi="Century Schoolbook"/>
          <w:sz w:val="24"/>
          <w:szCs w:val="24"/>
        </w:rPr>
        <w:t xml:space="preserve"> aceptar</w:t>
      </w:r>
      <w:r w:rsidR="00DD324D">
        <w:rPr>
          <w:rFonts w:ascii="Century Schoolbook" w:hAnsi="Century Schoolbook"/>
          <w:sz w:val="24"/>
          <w:szCs w:val="24"/>
        </w:rPr>
        <w:t xml:space="preserve"> mi designación</w:t>
      </w:r>
      <w:r w:rsidR="001F3724" w:rsidRPr="00736C51">
        <w:rPr>
          <w:rFonts w:ascii="Century Schoolbook" w:hAnsi="Century Schoolbook"/>
          <w:sz w:val="24"/>
          <w:szCs w:val="24"/>
        </w:rPr>
        <w:t>,</w:t>
      </w:r>
      <w:r w:rsidR="00B549B3" w:rsidRPr="00736C51">
        <w:rPr>
          <w:rFonts w:ascii="Century Schoolbook" w:hAnsi="Century Schoolbook"/>
          <w:sz w:val="24"/>
          <w:szCs w:val="24"/>
        </w:rPr>
        <w:t xml:space="preserve"> y de conformidad con lo previsto en el art. 27.3 LOREG,</w:t>
      </w:r>
      <w:r w:rsidR="001F3724" w:rsidRPr="00736C51">
        <w:rPr>
          <w:rFonts w:ascii="Century Schoolbook" w:hAnsi="Century Schoolbook"/>
          <w:sz w:val="24"/>
          <w:szCs w:val="24"/>
        </w:rPr>
        <w:t xml:space="preserve"> dentro del plazo de 7 días que contempla el expresado artículo</w:t>
      </w:r>
      <w:r w:rsidR="00B549B3" w:rsidRPr="00736C51">
        <w:rPr>
          <w:rFonts w:ascii="Century Schoolbook" w:hAnsi="Century Schoolbook"/>
          <w:sz w:val="24"/>
          <w:szCs w:val="24"/>
        </w:rPr>
        <w:t xml:space="preserve">, </w:t>
      </w:r>
      <w:r w:rsidR="001F3724" w:rsidRPr="00736C51">
        <w:rPr>
          <w:rFonts w:ascii="Century Schoolbook" w:hAnsi="Century Schoolbook"/>
          <w:sz w:val="24"/>
          <w:szCs w:val="24"/>
        </w:rPr>
        <w:t>vengo a excusarme por causa de:</w:t>
      </w:r>
    </w:p>
    <w:p w14:paraId="71AED45D" w14:textId="3AE97C27" w:rsidR="00264A03" w:rsidRPr="00AA274B" w:rsidRDefault="00C90448" w:rsidP="00264A03">
      <w:pPr>
        <w:jc w:val="both"/>
        <w:rPr>
          <w:rFonts w:ascii="Century Schoolbook" w:hAnsi="Century Schoolbook"/>
          <w:color w:val="FF0000"/>
          <w:sz w:val="24"/>
          <w:szCs w:val="24"/>
        </w:rPr>
      </w:pPr>
      <w:r w:rsidRPr="00736C51">
        <w:rPr>
          <w:rFonts w:ascii="Century Schoolbook" w:hAnsi="Century Schoolbook"/>
          <w:sz w:val="24"/>
          <w:szCs w:val="24"/>
          <w:highlight w:val="yellow"/>
        </w:rPr>
        <w:t xml:space="preserve">EXPONER LAS CAUSAS POR LAS QUE </w:t>
      </w:r>
      <w:r w:rsidR="00EC1F27">
        <w:rPr>
          <w:rFonts w:ascii="Century Schoolbook" w:hAnsi="Century Schoolbook"/>
          <w:sz w:val="24"/>
          <w:szCs w:val="24"/>
          <w:highlight w:val="yellow"/>
        </w:rPr>
        <w:t>SE</w:t>
      </w:r>
      <w:r w:rsidRPr="00736C51">
        <w:rPr>
          <w:rFonts w:ascii="Century Schoolbook" w:hAnsi="Century Schoolbook"/>
          <w:sz w:val="24"/>
          <w:szCs w:val="24"/>
          <w:highlight w:val="yellow"/>
        </w:rPr>
        <w:t xml:space="preserve"> SOLICITA</w:t>
      </w:r>
      <w:r w:rsidR="00153A2F">
        <w:rPr>
          <w:rFonts w:ascii="Century Schoolbook" w:hAnsi="Century Schoolbook"/>
          <w:sz w:val="24"/>
          <w:szCs w:val="24"/>
          <w:highlight w:val="yellow"/>
        </w:rPr>
        <w:t xml:space="preserve"> </w:t>
      </w:r>
      <w:r w:rsidRPr="00736C51">
        <w:rPr>
          <w:rFonts w:ascii="Century Schoolbook" w:hAnsi="Century Schoolbook"/>
          <w:sz w:val="24"/>
          <w:szCs w:val="24"/>
          <w:highlight w:val="yellow"/>
        </w:rPr>
        <w:t>EXCUS</w:t>
      </w:r>
      <w:r w:rsidR="00153A2F">
        <w:rPr>
          <w:rFonts w:ascii="Century Schoolbook" w:hAnsi="Century Schoolbook"/>
          <w:sz w:val="24"/>
          <w:szCs w:val="24"/>
          <w:highlight w:val="yellow"/>
        </w:rPr>
        <w:t>AR</w:t>
      </w:r>
      <w:r w:rsidRPr="00736C51">
        <w:rPr>
          <w:rFonts w:ascii="Century Schoolbook" w:hAnsi="Century Schoolbook"/>
          <w:sz w:val="24"/>
          <w:szCs w:val="24"/>
          <w:highlight w:val="yellow"/>
        </w:rPr>
        <w:t xml:space="preserve"> DE FORMAR PARTE DE LA MESA </w:t>
      </w:r>
      <w:r w:rsidR="00153A2F">
        <w:rPr>
          <w:rFonts w:ascii="Century Schoolbook" w:hAnsi="Century Schoolbook"/>
          <w:sz w:val="24"/>
          <w:szCs w:val="24"/>
          <w:highlight w:val="yellow"/>
        </w:rPr>
        <w:t>EN</w:t>
      </w:r>
      <w:r w:rsidRPr="00736C51">
        <w:rPr>
          <w:rFonts w:ascii="Century Schoolbook" w:hAnsi="Century Schoolbook"/>
          <w:sz w:val="24"/>
          <w:szCs w:val="24"/>
          <w:highlight w:val="yellow"/>
        </w:rPr>
        <w:t xml:space="preserve"> LA QUE </w:t>
      </w:r>
      <w:r w:rsidR="00FE458A" w:rsidRPr="00736C51">
        <w:rPr>
          <w:rFonts w:ascii="Century Schoolbook" w:hAnsi="Century Schoolbook"/>
          <w:sz w:val="24"/>
          <w:szCs w:val="24"/>
          <w:highlight w:val="yellow"/>
        </w:rPr>
        <w:t>SE LE HA DESIGNADO.</w:t>
      </w:r>
      <w:r w:rsidR="00264A03">
        <w:rPr>
          <w:rFonts w:ascii="Century Schoolbook" w:hAnsi="Century Schoolbook"/>
          <w:sz w:val="24"/>
          <w:szCs w:val="24"/>
          <w:highlight w:val="yellow"/>
        </w:rPr>
        <w:t xml:space="preserve"> Un ejemplo</w:t>
      </w:r>
      <w:r w:rsidR="00632593">
        <w:rPr>
          <w:rFonts w:ascii="Century Schoolbook" w:hAnsi="Century Schoolbook"/>
          <w:color w:val="FF0000"/>
          <w:sz w:val="24"/>
          <w:szCs w:val="24"/>
        </w:rPr>
        <w:t>:</w:t>
      </w:r>
    </w:p>
    <w:p w14:paraId="5B15ECCB" w14:textId="1D669E64" w:rsidR="00264A03" w:rsidRPr="00AA274B" w:rsidRDefault="00264A03" w:rsidP="00264A03">
      <w:pPr>
        <w:jc w:val="both"/>
        <w:rPr>
          <w:rFonts w:ascii="Century Schoolbook" w:hAnsi="Century Schoolbook"/>
          <w:sz w:val="24"/>
          <w:szCs w:val="24"/>
          <w:highlight w:val="yellow"/>
        </w:rPr>
      </w:pPr>
      <w:r w:rsidRPr="00AA274B">
        <w:rPr>
          <w:rFonts w:ascii="Century Schoolbook" w:hAnsi="Century Schoolbook"/>
          <w:sz w:val="24"/>
          <w:szCs w:val="24"/>
          <w:highlight w:val="yellow"/>
        </w:rPr>
        <w:t xml:space="preserve">La razón principal que motiva mi solicitud es que </w:t>
      </w:r>
      <w:r w:rsidRPr="00AA274B">
        <w:rPr>
          <w:rFonts w:ascii="Century Schoolbook" w:hAnsi="Century Schoolbook"/>
          <w:b/>
          <w:bCs/>
          <w:sz w:val="24"/>
          <w:szCs w:val="24"/>
          <w:highlight w:val="yellow"/>
        </w:rPr>
        <w:t>he planificado y reservado con anticipación</w:t>
      </w:r>
      <w:r w:rsidRPr="00C50B4A">
        <w:rPr>
          <w:rFonts w:ascii="Century Schoolbook" w:hAnsi="Century Schoolbook"/>
          <w:b/>
          <w:bCs/>
          <w:sz w:val="24"/>
          <w:szCs w:val="24"/>
          <w:highlight w:val="yellow"/>
        </w:rPr>
        <w:t xml:space="preserve"> </w:t>
      </w:r>
      <w:r w:rsidRPr="00AA274B">
        <w:rPr>
          <w:rFonts w:ascii="Century Schoolbook" w:hAnsi="Century Schoolbook"/>
          <w:b/>
          <w:bCs/>
          <w:sz w:val="24"/>
          <w:szCs w:val="24"/>
          <w:highlight w:val="yellow"/>
        </w:rPr>
        <w:t>unas vacaciones programadas</w:t>
      </w:r>
      <w:r w:rsidRPr="00C50B4A">
        <w:rPr>
          <w:rFonts w:ascii="Century Schoolbook" w:hAnsi="Century Schoolbook"/>
          <w:b/>
          <w:bCs/>
          <w:sz w:val="24"/>
          <w:szCs w:val="24"/>
          <w:highlight w:val="yellow"/>
        </w:rPr>
        <w:t xml:space="preserve"> en esas fechas</w:t>
      </w:r>
      <w:r w:rsidRPr="00AA274B">
        <w:rPr>
          <w:rFonts w:ascii="Century Schoolbook" w:hAnsi="Century Schoolbook"/>
          <w:b/>
          <w:bCs/>
          <w:sz w:val="24"/>
          <w:szCs w:val="24"/>
          <w:highlight w:val="yellow"/>
        </w:rPr>
        <w:t xml:space="preserve"> en una ubicación distante a mi lugar de residencia habitual</w:t>
      </w:r>
      <w:r w:rsidRPr="001707DD">
        <w:rPr>
          <w:rFonts w:ascii="Century Schoolbook" w:hAnsi="Century Schoolbook"/>
          <w:sz w:val="24"/>
          <w:szCs w:val="24"/>
          <w:highlight w:val="yellow"/>
        </w:rPr>
        <w:t xml:space="preserve"> (la reserva la realicé incluso antes del </w:t>
      </w:r>
      <w:r w:rsidR="00632593">
        <w:rPr>
          <w:rFonts w:ascii="Century Schoolbook" w:hAnsi="Century Schoolbook"/>
          <w:sz w:val="24"/>
          <w:szCs w:val="24"/>
          <w:highlight w:val="yellow"/>
        </w:rPr>
        <w:t xml:space="preserve">16 de abril en </w:t>
      </w:r>
      <w:r w:rsidRPr="001707DD">
        <w:rPr>
          <w:rFonts w:ascii="Century Schoolbook" w:hAnsi="Century Schoolbook"/>
          <w:sz w:val="24"/>
          <w:szCs w:val="24"/>
          <w:highlight w:val="yellow"/>
        </w:rPr>
        <w:t>que se anunció la convocatoria de elecciones generales)</w:t>
      </w:r>
      <w:r w:rsidRPr="00AA274B">
        <w:rPr>
          <w:rFonts w:ascii="Century Schoolbook" w:hAnsi="Century Schoolbook"/>
          <w:sz w:val="24"/>
          <w:szCs w:val="24"/>
          <w:highlight w:val="yellow"/>
        </w:rPr>
        <w:t>. El gasto económico y los inconvenientes logísticos asociados a cancelar o modificar los planes de viaje resultan significativos y superan la</w:t>
      </w:r>
      <w:r w:rsidRPr="001707DD">
        <w:rPr>
          <w:rFonts w:ascii="Century Schoolbook" w:hAnsi="Century Schoolbook"/>
          <w:sz w:val="24"/>
          <w:szCs w:val="24"/>
          <w:highlight w:val="yellow"/>
        </w:rPr>
        <w:t>s dietas que se otorgan</w:t>
      </w:r>
      <w:r w:rsidRPr="00AA274B">
        <w:rPr>
          <w:rFonts w:ascii="Century Schoolbook" w:hAnsi="Century Schoolbook"/>
          <w:sz w:val="24"/>
          <w:szCs w:val="24"/>
          <w:highlight w:val="yellow"/>
        </w:rPr>
        <w:t xml:space="preserve"> por el servicio en la mesa electoral.</w:t>
      </w:r>
    </w:p>
    <w:p w14:paraId="17948DBE" w14:textId="3E9C0F11" w:rsidR="00B549B3" w:rsidRPr="001707DD" w:rsidRDefault="00264A03" w:rsidP="00264A03">
      <w:pPr>
        <w:jc w:val="both"/>
        <w:rPr>
          <w:rFonts w:ascii="Century Schoolbook" w:hAnsi="Century Schoolbook"/>
          <w:sz w:val="24"/>
          <w:szCs w:val="24"/>
          <w:highlight w:val="yellow"/>
        </w:rPr>
      </w:pPr>
      <w:r w:rsidRPr="00AA274B">
        <w:rPr>
          <w:rFonts w:ascii="Century Schoolbook" w:hAnsi="Century Schoolbook"/>
          <w:sz w:val="24"/>
          <w:szCs w:val="24"/>
          <w:highlight w:val="yellow"/>
        </w:rPr>
        <w:t>Es importante resaltar que mi solicitud no implica una renuncia o desinterés en participar en futuros procesos electorales</w:t>
      </w:r>
      <w:r w:rsidR="00632593">
        <w:rPr>
          <w:rFonts w:ascii="Century Schoolbook" w:hAnsi="Century Schoolbook"/>
          <w:sz w:val="24"/>
          <w:szCs w:val="24"/>
          <w:highlight w:val="yellow"/>
        </w:rPr>
        <w:t xml:space="preserve">, </w:t>
      </w:r>
      <w:r w:rsidRPr="00AA274B">
        <w:rPr>
          <w:rFonts w:ascii="Century Schoolbook" w:hAnsi="Century Schoolbook"/>
          <w:sz w:val="24"/>
          <w:szCs w:val="24"/>
          <w:highlight w:val="yellow"/>
        </w:rPr>
        <w:t>ni en ejercer mi derecho al voto</w:t>
      </w:r>
      <w:r w:rsidRPr="001707DD">
        <w:rPr>
          <w:rFonts w:ascii="Century Schoolbook" w:hAnsi="Century Schoolbook"/>
          <w:sz w:val="24"/>
          <w:szCs w:val="24"/>
          <w:highlight w:val="yellow"/>
        </w:rPr>
        <w:t xml:space="preserve"> que en esta ocasión podré realizar por correo </w:t>
      </w:r>
      <w:r w:rsidRPr="00632593">
        <w:rPr>
          <w:rFonts w:ascii="Century Schoolbook" w:hAnsi="Century Schoolbook"/>
          <w:color w:val="FF0000"/>
          <w:sz w:val="24"/>
          <w:szCs w:val="24"/>
          <w:highlight w:val="yellow"/>
        </w:rPr>
        <w:t>(adjuntar si se tiene solicitud de voto por correo)</w:t>
      </w:r>
      <w:r w:rsidRPr="00AA274B">
        <w:rPr>
          <w:rFonts w:ascii="Century Schoolbook" w:hAnsi="Century Schoolbook"/>
          <w:sz w:val="24"/>
          <w:szCs w:val="24"/>
          <w:highlight w:val="yellow"/>
        </w:rPr>
        <w:t>. Reconozco y valoro la importancia de este derecho fundamental, y mi ausencia en esta mesa electoral es una excepción justificada basada en una situación particular y temporal</w:t>
      </w:r>
      <w:r w:rsidR="001707DD" w:rsidRPr="001707DD">
        <w:rPr>
          <w:rFonts w:ascii="Century Schoolbook" w:hAnsi="Century Schoolbook"/>
          <w:sz w:val="24"/>
          <w:szCs w:val="24"/>
          <w:highlight w:val="yellow"/>
        </w:rPr>
        <w:t>.</w:t>
      </w:r>
    </w:p>
    <w:p w14:paraId="3D2DF79B" w14:textId="6BED2C28" w:rsidR="00736C51" w:rsidRPr="00067AF2" w:rsidRDefault="00153A2F" w:rsidP="00736C51">
      <w:pPr>
        <w:spacing w:before="180" w:after="0" w:line="240" w:lineRule="auto"/>
        <w:jc w:val="both"/>
        <w:rPr>
          <w:rFonts w:ascii="Century Gothic" w:eastAsia="Times New Roman" w:hAnsi="Century Gothic" w:cs="Times New Roman"/>
          <w:b/>
          <w:bCs/>
          <w:i/>
          <w:iCs/>
          <w:color w:val="A6A6A6" w:themeColor="background1" w:themeShade="A6"/>
          <w:kern w:val="0"/>
          <w:lang w:eastAsia="es-ES"/>
          <w14:ligatures w14:val="none"/>
        </w:rPr>
      </w:pPr>
      <w:r>
        <w:rPr>
          <w:rFonts w:ascii="Century Gothic" w:hAnsi="Century Gothic"/>
          <w:b/>
          <w:bCs/>
          <w:i/>
          <w:iCs/>
          <w:color w:val="A6A6A6" w:themeColor="background1" w:themeShade="A6"/>
        </w:rPr>
        <w:t>Los siguientes</w:t>
      </w:r>
      <w:r w:rsidR="00736C51" w:rsidRPr="00067AF2">
        <w:rPr>
          <w:rFonts w:ascii="Century Gothic" w:hAnsi="Century Gothic"/>
          <w:b/>
          <w:bCs/>
          <w:i/>
          <w:iCs/>
          <w:color w:val="A6A6A6" w:themeColor="background1" w:themeShade="A6"/>
        </w:rPr>
        <w:t xml:space="preserve"> casos SIEMPRE son admitidos (es necesario aportar el justificante junto con la alegación):</w:t>
      </w:r>
    </w:p>
    <w:p w14:paraId="2780D30C" w14:textId="77777777" w:rsidR="00736C51" w:rsidRPr="00067AF2" w:rsidRDefault="00736C51" w:rsidP="00736C51">
      <w:pPr>
        <w:pStyle w:val="Prrafodelista"/>
        <w:numPr>
          <w:ilvl w:val="0"/>
          <w:numId w:val="2"/>
        </w:numPr>
        <w:spacing w:after="180" w:line="240" w:lineRule="auto"/>
        <w:ind w:left="284" w:hanging="207"/>
        <w:jc w:val="both"/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</w:pPr>
      <w:r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Ser mayor de 65 años</w:t>
      </w:r>
    </w:p>
    <w:p w14:paraId="142D2FC1" w14:textId="7AF863FF" w:rsidR="00736C51" w:rsidRPr="00067AF2" w:rsidRDefault="007133F5" w:rsidP="00736C51">
      <w:pPr>
        <w:pStyle w:val="Prrafodelista"/>
        <w:numPr>
          <w:ilvl w:val="0"/>
          <w:numId w:val="2"/>
        </w:numPr>
        <w:spacing w:before="180" w:after="180" w:line="240" w:lineRule="auto"/>
        <w:ind w:left="284" w:hanging="207"/>
        <w:jc w:val="both"/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</w:pPr>
      <w:r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 xml:space="preserve">Tener acreditada discapacidad superior al 33% </w:t>
      </w:r>
      <w:r w:rsidR="00260BE0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o</w:t>
      </w:r>
      <w:r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 xml:space="preserve"> ser</w:t>
      </w:r>
      <w:r w:rsidR="00260BE0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 xml:space="preserve"> </w:t>
      </w:r>
      <w:r w:rsidR="00736C51"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 xml:space="preserve">pensionista de incapacidad permanente absoluta </w:t>
      </w:r>
      <w:proofErr w:type="gramStart"/>
      <w:r w:rsidR="00260BE0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 xml:space="preserve">- </w:t>
      </w:r>
      <w:r w:rsidR="00736C51"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 xml:space="preserve"> gran</w:t>
      </w:r>
      <w:proofErr w:type="gramEnd"/>
      <w:r w:rsidR="00736C51"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 xml:space="preserve"> invalidez</w:t>
      </w:r>
    </w:p>
    <w:p w14:paraId="248DC207" w14:textId="3ED68B28" w:rsidR="00736C51" w:rsidRPr="00067AF2" w:rsidRDefault="00736C51" w:rsidP="00736C51">
      <w:pPr>
        <w:pStyle w:val="Prrafodelista"/>
        <w:numPr>
          <w:ilvl w:val="0"/>
          <w:numId w:val="2"/>
        </w:numPr>
        <w:spacing w:before="180" w:after="180" w:line="240" w:lineRule="auto"/>
        <w:ind w:left="284" w:hanging="207"/>
        <w:jc w:val="both"/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</w:pPr>
      <w:r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Estar en situación de Incapacidad Temporal</w:t>
      </w:r>
      <w:r w:rsidR="00260BE0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.</w:t>
      </w:r>
    </w:p>
    <w:p w14:paraId="6D5941E2" w14:textId="47A544A3" w:rsidR="00736C51" w:rsidRPr="00067AF2" w:rsidRDefault="00736C51" w:rsidP="00736C51">
      <w:pPr>
        <w:pStyle w:val="Prrafodelista"/>
        <w:numPr>
          <w:ilvl w:val="0"/>
          <w:numId w:val="2"/>
        </w:numPr>
        <w:spacing w:before="180" w:after="180" w:line="240" w:lineRule="auto"/>
        <w:ind w:left="284" w:hanging="207"/>
        <w:jc w:val="both"/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</w:pPr>
      <w:r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lastRenderedPageBreak/>
        <w:t>Estar embarazada de más de 6 meses o en el período correspondiente de descanso maternal, hasta los 9 meses del lactante</w:t>
      </w:r>
      <w:r w:rsidR="00260BE0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.</w:t>
      </w:r>
    </w:p>
    <w:p w14:paraId="144175E9" w14:textId="5198C2E5" w:rsidR="00736C51" w:rsidRPr="00067AF2" w:rsidRDefault="00736C51" w:rsidP="00736C51">
      <w:pPr>
        <w:pStyle w:val="Prrafodelista"/>
        <w:numPr>
          <w:ilvl w:val="0"/>
          <w:numId w:val="2"/>
        </w:numPr>
        <w:spacing w:before="180" w:after="180" w:line="240" w:lineRule="auto"/>
        <w:ind w:left="284" w:hanging="207"/>
        <w:jc w:val="both"/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</w:pPr>
      <w:r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 xml:space="preserve">Haber formado parte de una Mesa Electoral tres o más veces desde el </w:t>
      </w:r>
      <w:r w:rsidR="007133F5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8 de febrero de 2016</w:t>
      </w:r>
      <w:r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.</w:t>
      </w:r>
    </w:p>
    <w:p w14:paraId="2E553A65" w14:textId="77777777" w:rsidR="00736C51" w:rsidRPr="00067AF2" w:rsidRDefault="00736C51" w:rsidP="00736C51">
      <w:pPr>
        <w:pStyle w:val="Prrafodelista"/>
        <w:numPr>
          <w:ilvl w:val="0"/>
          <w:numId w:val="2"/>
        </w:numPr>
        <w:spacing w:before="180" w:after="180" w:line="240" w:lineRule="auto"/>
        <w:ind w:left="284" w:hanging="207"/>
        <w:jc w:val="both"/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</w:pPr>
      <w:r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Cuidado de hijos menores de 8 años, o discapacitados y familiares sin autonomía.</w:t>
      </w:r>
    </w:p>
    <w:p w14:paraId="16AE0ADD" w14:textId="77777777" w:rsidR="00736C51" w:rsidRPr="00067AF2" w:rsidRDefault="00736C51" w:rsidP="00736C51">
      <w:pPr>
        <w:pStyle w:val="Prrafodelista"/>
        <w:numPr>
          <w:ilvl w:val="0"/>
          <w:numId w:val="2"/>
        </w:numPr>
        <w:spacing w:before="180" w:after="180" w:line="240" w:lineRule="auto"/>
        <w:ind w:left="284" w:hanging="207"/>
        <w:jc w:val="both"/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</w:pPr>
      <w:r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Estar interno en centros penitenciarios o en hospitales psiquiátricos.</w:t>
      </w:r>
    </w:p>
    <w:p w14:paraId="09361904" w14:textId="1AD68591" w:rsidR="00736C51" w:rsidRPr="00067AF2" w:rsidRDefault="00736C51" w:rsidP="00736C51">
      <w:pPr>
        <w:pStyle w:val="Prrafodelista"/>
        <w:numPr>
          <w:ilvl w:val="0"/>
          <w:numId w:val="2"/>
        </w:numPr>
        <w:spacing w:before="180" w:after="180" w:line="240" w:lineRule="auto"/>
        <w:ind w:left="284" w:hanging="207"/>
        <w:jc w:val="both"/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</w:pPr>
      <w:r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Ser víctima de un delito si existe orden de alejamiento y el victimario pertenece al mismo colegio electoral.</w:t>
      </w:r>
    </w:p>
    <w:p w14:paraId="7B6A6A51" w14:textId="66D47270" w:rsidR="00736C51" w:rsidRPr="00067AF2" w:rsidRDefault="00736C51" w:rsidP="00736C51">
      <w:pPr>
        <w:pStyle w:val="Prrafodelista"/>
        <w:numPr>
          <w:ilvl w:val="0"/>
          <w:numId w:val="3"/>
        </w:numPr>
        <w:spacing w:before="180" w:after="180" w:line="240" w:lineRule="auto"/>
        <w:ind w:left="426"/>
        <w:jc w:val="both"/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</w:pPr>
      <w:r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 xml:space="preserve">En función de las circunstancias de cada caso la Junta Electoral de Zona estudia la documentación justificativa y decide si se admiten causas como: </w:t>
      </w:r>
      <w:r w:rsidRPr="00067AF2">
        <w:rPr>
          <w:rFonts w:ascii="Century Gothic" w:hAnsi="Century Gothic"/>
          <w:i/>
          <w:iCs/>
          <w:color w:val="A6A6A6" w:themeColor="background1" w:themeShade="A6"/>
          <w:shd w:val="clear" w:color="auto" w:fill="FFFFFF"/>
        </w:rPr>
        <w:t xml:space="preserve">Eventos familiares inaplazables de especial relevancia, </w:t>
      </w:r>
      <w:r w:rsidRPr="00067AF2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 xml:space="preserve">situaciones de salud que impidan ejercer bien las funciones de miembro de una Mesa Electoral, previsión de intervención quirúrgica o de pruebas clínicas relevantes inaplazables y el resto previsto </w:t>
      </w:r>
      <w:r w:rsidR="007133F5">
        <w:rPr>
          <w:rFonts w:ascii="Century Gothic" w:eastAsia="Times New Roman" w:hAnsi="Century Gothic" w:cs="Times New Roman"/>
          <w:i/>
          <w:iCs/>
          <w:color w:val="A6A6A6" w:themeColor="background1" w:themeShade="A6"/>
          <w:kern w:val="0"/>
          <w:lang w:eastAsia="es-ES"/>
          <w14:ligatures w14:val="none"/>
        </w:rPr>
        <w:t>en la Instrucción de 2025</w:t>
      </w:r>
      <w:r w:rsidRPr="00067AF2">
        <w:rPr>
          <w:rFonts w:ascii="Century Schoolbook" w:hAnsi="Century Schoolbook"/>
          <w:i/>
          <w:iCs/>
          <w:color w:val="A6A6A6" w:themeColor="background1" w:themeShade="A6"/>
          <w:sz w:val="24"/>
          <w:szCs w:val="24"/>
        </w:rPr>
        <w:t xml:space="preserve"> (es un listado abierto, si la situación personal no aparece también se puede manifestar argumentándola y justificándola de forma detallada).</w:t>
      </w:r>
    </w:p>
    <w:p w14:paraId="58B93809" w14:textId="77777777" w:rsidR="00B549B3" w:rsidRPr="00736C51" w:rsidRDefault="00B549B3" w:rsidP="000D6E47">
      <w:pPr>
        <w:jc w:val="both"/>
        <w:rPr>
          <w:rFonts w:ascii="Century Schoolbook" w:hAnsi="Century Schoolbook"/>
          <w:sz w:val="24"/>
          <w:szCs w:val="24"/>
        </w:rPr>
      </w:pPr>
    </w:p>
    <w:p w14:paraId="6A3E68FA" w14:textId="3C07B9F7" w:rsidR="000D6E47" w:rsidRPr="00736C51" w:rsidRDefault="000D6E47" w:rsidP="000D6E47">
      <w:pPr>
        <w:jc w:val="both"/>
        <w:rPr>
          <w:rFonts w:ascii="Century Schoolbook" w:hAnsi="Century Schoolbook"/>
          <w:sz w:val="24"/>
          <w:szCs w:val="24"/>
        </w:rPr>
      </w:pPr>
      <w:r w:rsidRPr="00736C51">
        <w:rPr>
          <w:rFonts w:ascii="Century Schoolbook" w:hAnsi="Century Schoolbook"/>
          <w:sz w:val="24"/>
          <w:szCs w:val="24"/>
        </w:rPr>
        <w:t>Para probar la excusa que he manifestado aporto como documentación:</w:t>
      </w:r>
    </w:p>
    <w:p w14:paraId="3DF2D0E3" w14:textId="19515C9E" w:rsidR="000D6E47" w:rsidRPr="00DB7A26" w:rsidRDefault="00736C51" w:rsidP="000D6E47">
      <w:pPr>
        <w:pStyle w:val="Prrafodelista"/>
        <w:numPr>
          <w:ilvl w:val="0"/>
          <w:numId w:val="1"/>
        </w:numPr>
        <w:jc w:val="both"/>
        <w:rPr>
          <w:rFonts w:ascii="Century Schoolbook" w:hAnsi="Century Schoolbook"/>
          <w:color w:val="A6A6A6" w:themeColor="background1" w:themeShade="A6"/>
          <w:sz w:val="24"/>
          <w:szCs w:val="24"/>
        </w:rPr>
      </w:pPr>
      <w:r w:rsidRPr="00DB7A26">
        <w:rPr>
          <w:rFonts w:ascii="Century Schoolbook" w:hAnsi="Century Schoolbook"/>
          <w:color w:val="A6A6A6" w:themeColor="background1" w:themeShade="A6"/>
          <w:sz w:val="24"/>
          <w:szCs w:val="24"/>
        </w:rPr>
        <w:t xml:space="preserve">Certificado médico </w:t>
      </w:r>
      <w:r w:rsidR="000D6E47" w:rsidRPr="00DB7A26">
        <w:rPr>
          <w:rFonts w:ascii="Century Schoolbook" w:hAnsi="Century Schoolbook"/>
          <w:color w:val="A6A6A6" w:themeColor="background1" w:themeShade="A6"/>
          <w:sz w:val="24"/>
          <w:szCs w:val="24"/>
        </w:rPr>
        <w:t>(Documento nº 1)</w:t>
      </w:r>
    </w:p>
    <w:p w14:paraId="5DE9694B" w14:textId="4331312B" w:rsidR="000D6E47" w:rsidRPr="00DB7A26" w:rsidRDefault="00736C51" w:rsidP="000D6E47">
      <w:pPr>
        <w:pStyle w:val="Prrafodelista"/>
        <w:numPr>
          <w:ilvl w:val="0"/>
          <w:numId w:val="1"/>
        </w:numPr>
        <w:jc w:val="both"/>
        <w:rPr>
          <w:rFonts w:ascii="Century Schoolbook" w:hAnsi="Century Schoolbook"/>
          <w:color w:val="A6A6A6" w:themeColor="background1" w:themeShade="A6"/>
          <w:sz w:val="24"/>
          <w:szCs w:val="24"/>
        </w:rPr>
      </w:pPr>
      <w:r w:rsidRPr="00DB7A26">
        <w:rPr>
          <w:rFonts w:ascii="Century Schoolbook" w:hAnsi="Century Schoolbook"/>
          <w:color w:val="A6A6A6" w:themeColor="background1" w:themeShade="A6"/>
          <w:sz w:val="24"/>
          <w:szCs w:val="24"/>
        </w:rPr>
        <w:t xml:space="preserve">Libro de familia </w:t>
      </w:r>
      <w:r w:rsidR="000D6E47" w:rsidRPr="00DB7A26">
        <w:rPr>
          <w:rFonts w:ascii="Century Schoolbook" w:hAnsi="Century Schoolbook"/>
          <w:color w:val="A6A6A6" w:themeColor="background1" w:themeShade="A6"/>
          <w:sz w:val="24"/>
          <w:szCs w:val="24"/>
        </w:rPr>
        <w:t>(Documento nº 2)</w:t>
      </w:r>
    </w:p>
    <w:p w14:paraId="6F65A02B" w14:textId="34D5EB61" w:rsidR="00736C51" w:rsidRPr="00DB7A26" w:rsidRDefault="00736C51" w:rsidP="000D6E47">
      <w:pPr>
        <w:pStyle w:val="Prrafodelista"/>
        <w:numPr>
          <w:ilvl w:val="0"/>
          <w:numId w:val="1"/>
        </w:numPr>
        <w:jc w:val="both"/>
        <w:rPr>
          <w:rFonts w:ascii="Century Schoolbook" w:hAnsi="Century Schoolbook"/>
          <w:color w:val="A6A6A6" w:themeColor="background1" w:themeShade="A6"/>
          <w:sz w:val="24"/>
          <w:szCs w:val="24"/>
        </w:rPr>
      </w:pPr>
      <w:r w:rsidRPr="00DB7A26">
        <w:rPr>
          <w:rFonts w:ascii="Century Schoolbook" w:hAnsi="Century Schoolbook"/>
          <w:color w:val="A6A6A6" w:themeColor="background1" w:themeShade="A6"/>
          <w:sz w:val="24"/>
          <w:szCs w:val="24"/>
        </w:rPr>
        <w:t>Certificado de nacimiento y DNI (Documento nº 3)</w:t>
      </w:r>
    </w:p>
    <w:p w14:paraId="75BC0789" w14:textId="77777777" w:rsidR="000D6E47" w:rsidRPr="00736C51" w:rsidRDefault="000D6E47" w:rsidP="000D6E47">
      <w:pPr>
        <w:pStyle w:val="Prrafodelista"/>
        <w:jc w:val="both"/>
        <w:rPr>
          <w:rFonts w:ascii="Century Schoolbook" w:hAnsi="Century Schoolbook"/>
          <w:sz w:val="24"/>
          <w:szCs w:val="24"/>
        </w:rPr>
      </w:pPr>
    </w:p>
    <w:p w14:paraId="3D26C370" w14:textId="60CE6D27" w:rsidR="001F3724" w:rsidRPr="00736C51" w:rsidRDefault="001F3724" w:rsidP="000D6E47">
      <w:pPr>
        <w:jc w:val="both"/>
        <w:rPr>
          <w:rFonts w:ascii="Century Schoolbook" w:hAnsi="Century Schoolbook"/>
          <w:sz w:val="24"/>
          <w:szCs w:val="24"/>
        </w:rPr>
      </w:pPr>
      <w:r w:rsidRPr="00736C51">
        <w:rPr>
          <w:rFonts w:ascii="Century Schoolbook" w:hAnsi="Century Schoolbook"/>
          <w:sz w:val="24"/>
          <w:szCs w:val="24"/>
        </w:rPr>
        <w:t>Por lo expuesto,</w:t>
      </w:r>
    </w:p>
    <w:p w14:paraId="0879FC87" w14:textId="73715FC1" w:rsidR="00067AF2" w:rsidRDefault="000D6E47" w:rsidP="000D6E47">
      <w:pPr>
        <w:jc w:val="both"/>
        <w:rPr>
          <w:rFonts w:ascii="Century Schoolbook" w:hAnsi="Century Schoolbook"/>
          <w:sz w:val="24"/>
          <w:szCs w:val="24"/>
        </w:rPr>
      </w:pPr>
      <w:r w:rsidRPr="00736C51">
        <w:rPr>
          <w:rFonts w:ascii="Century Schoolbook" w:hAnsi="Century Schoolbook"/>
          <w:sz w:val="24"/>
          <w:szCs w:val="24"/>
        </w:rPr>
        <w:t xml:space="preserve">Pido que se admita </w:t>
      </w:r>
      <w:r w:rsidR="001F3724" w:rsidRPr="00736C51">
        <w:rPr>
          <w:rFonts w:ascii="Century Schoolbook" w:hAnsi="Century Schoolbook"/>
          <w:sz w:val="24"/>
          <w:szCs w:val="24"/>
        </w:rPr>
        <w:t>el presente escrito con los documentos que se acompañan</w:t>
      </w:r>
      <w:r w:rsidRPr="00736C51">
        <w:rPr>
          <w:rFonts w:ascii="Century Schoolbook" w:hAnsi="Century Schoolbook"/>
          <w:sz w:val="24"/>
          <w:szCs w:val="24"/>
        </w:rPr>
        <w:t>, den por cumplido el trámite de alegaciones</w:t>
      </w:r>
      <w:r w:rsidR="001F3724" w:rsidRPr="00736C51">
        <w:rPr>
          <w:rFonts w:ascii="Century Schoolbook" w:hAnsi="Century Schoolbook"/>
          <w:sz w:val="24"/>
          <w:szCs w:val="24"/>
        </w:rPr>
        <w:t xml:space="preserve"> y sea admitida la excusa alegada, procediendo a mi sustitución como miembro de la mesa electoral</w:t>
      </w:r>
      <w:r w:rsidRPr="00736C51">
        <w:rPr>
          <w:rFonts w:ascii="Century Schoolbook" w:hAnsi="Century Schoolbook"/>
          <w:sz w:val="24"/>
          <w:szCs w:val="24"/>
        </w:rPr>
        <w:t xml:space="preserve">, </w:t>
      </w:r>
      <w:r w:rsidR="001F3724" w:rsidRPr="00736C51">
        <w:rPr>
          <w:rFonts w:ascii="Century Schoolbook" w:hAnsi="Century Schoolbook"/>
          <w:sz w:val="24"/>
          <w:szCs w:val="24"/>
        </w:rPr>
        <w:t>todo ello por ser de Justicia que pido en</w:t>
      </w:r>
    </w:p>
    <w:p w14:paraId="48ECFCCC" w14:textId="1E6101BC" w:rsidR="001F3724" w:rsidRPr="00736C51" w:rsidRDefault="00067AF2" w:rsidP="000D6E47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 w:rsidR="00DB7A26">
        <w:rPr>
          <w:rFonts w:ascii="Century Schoolbook" w:hAnsi="Century Schoolbook"/>
          <w:color w:val="A6A6A6" w:themeColor="background1" w:themeShade="A6"/>
          <w:sz w:val="24"/>
          <w:szCs w:val="24"/>
        </w:rPr>
        <w:t>CIUDAD</w:t>
      </w:r>
      <w:r w:rsidR="000D6E47" w:rsidRPr="00736C51">
        <w:rPr>
          <w:rFonts w:ascii="Century Schoolbook" w:hAnsi="Century Schoolbook"/>
          <w:sz w:val="24"/>
          <w:szCs w:val="24"/>
        </w:rPr>
        <w:t xml:space="preserve">, </w:t>
      </w:r>
      <w:r w:rsidR="001F3724" w:rsidRPr="00736C51">
        <w:rPr>
          <w:rFonts w:ascii="Century Schoolbook" w:hAnsi="Century Schoolbook"/>
          <w:sz w:val="24"/>
          <w:szCs w:val="24"/>
        </w:rPr>
        <w:t>a</w:t>
      </w:r>
      <w:r w:rsidR="001F3724" w:rsidRPr="00067AF2">
        <w:rPr>
          <w:rFonts w:ascii="Century Schoolbook" w:hAnsi="Century Schoolbook"/>
          <w:color w:val="A6A6A6" w:themeColor="background1" w:themeShade="A6"/>
          <w:sz w:val="24"/>
          <w:szCs w:val="24"/>
        </w:rPr>
        <w:t xml:space="preserve"> </w:t>
      </w:r>
      <w:r w:rsidR="00DB7A26">
        <w:rPr>
          <w:rFonts w:ascii="Century Schoolbook" w:hAnsi="Century Schoolbook"/>
          <w:color w:val="A6A6A6" w:themeColor="background1" w:themeShade="A6"/>
          <w:sz w:val="24"/>
          <w:szCs w:val="24"/>
        </w:rPr>
        <w:t>FECHA</w:t>
      </w:r>
      <w:r w:rsidR="001F3724" w:rsidRPr="00736C51">
        <w:rPr>
          <w:rFonts w:ascii="Century Schoolbook" w:hAnsi="Century Schoolbook"/>
          <w:sz w:val="24"/>
          <w:szCs w:val="24"/>
        </w:rPr>
        <w:t>.</w:t>
      </w:r>
    </w:p>
    <w:p w14:paraId="5429C490" w14:textId="77777777" w:rsidR="000D6E47" w:rsidRPr="00736C51" w:rsidRDefault="000D6E47" w:rsidP="000D6E47">
      <w:pPr>
        <w:jc w:val="both"/>
        <w:rPr>
          <w:rFonts w:ascii="Century Schoolbook" w:hAnsi="Century Schoolbook"/>
          <w:sz w:val="24"/>
          <w:szCs w:val="24"/>
        </w:rPr>
      </w:pPr>
    </w:p>
    <w:p w14:paraId="26088D32" w14:textId="6CEC262E" w:rsidR="001F3724" w:rsidRDefault="001F3724" w:rsidP="000D6E47">
      <w:pPr>
        <w:jc w:val="both"/>
        <w:rPr>
          <w:rFonts w:ascii="Century Schoolbook" w:hAnsi="Century Schoolbook"/>
          <w:b/>
          <w:bCs/>
          <w:color w:val="A6A6A6" w:themeColor="background1" w:themeShade="A6"/>
          <w:sz w:val="24"/>
          <w:szCs w:val="24"/>
        </w:rPr>
      </w:pPr>
      <w:proofErr w:type="spellStart"/>
      <w:r w:rsidRPr="00736C51">
        <w:rPr>
          <w:rFonts w:ascii="Century Schoolbook" w:hAnsi="Century Schoolbook"/>
          <w:sz w:val="24"/>
          <w:szCs w:val="24"/>
        </w:rPr>
        <w:t>Fdo</w:t>
      </w:r>
      <w:proofErr w:type="spellEnd"/>
      <w:r w:rsidRPr="00736C51">
        <w:rPr>
          <w:rFonts w:ascii="Century Schoolbook" w:hAnsi="Century Schoolbook"/>
          <w:sz w:val="24"/>
          <w:szCs w:val="24"/>
        </w:rPr>
        <w:t xml:space="preserve">: </w:t>
      </w:r>
      <w:r w:rsidR="000D6E47" w:rsidRPr="00067AF2">
        <w:rPr>
          <w:rFonts w:ascii="Century Schoolbook" w:hAnsi="Century Schoolbook"/>
          <w:b/>
          <w:bCs/>
          <w:color w:val="A6A6A6" w:themeColor="background1" w:themeShade="A6"/>
          <w:sz w:val="24"/>
          <w:szCs w:val="24"/>
        </w:rPr>
        <w:t>NOMBRE Y APELLIDOS</w:t>
      </w:r>
    </w:p>
    <w:p w14:paraId="0DB7D9C1" w14:textId="77777777" w:rsidR="00632593" w:rsidRDefault="00632593" w:rsidP="000D6E47">
      <w:pPr>
        <w:jc w:val="both"/>
        <w:rPr>
          <w:rFonts w:ascii="Century Schoolbook" w:hAnsi="Century Schoolbook"/>
          <w:b/>
          <w:bCs/>
          <w:color w:val="A6A6A6" w:themeColor="background1" w:themeShade="A6"/>
          <w:sz w:val="24"/>
          <w:szCs w:val="24"/>
        </w:rPr>
      </w:pPr>
    </w:p>
    <w:p w14:paraId="6FFA2571" w14:textId="475BA947" w:rsidR="00632593" w:rsidRPr="00736C51" w:rsidRDefault="00632593" w:rsidP="00632593">
      <w:pPr>
        <w:spacing w:before="360" w:after="180" w:line="240" w:lineRule="auto"/>
        <w:outlineLvl w:val="4"/>
        <w:rPr>
          <w:rFonts w:ascii="Century Schoolbook" w:hAnsi="Century Schoolbook"/>
          <w:sz w:val="24"/>
          <w:szCs w:val="24"/>
        </w:rPr>
      </w:pPr>
      <w:r w:rsidRPr="00632593">
        <w:rPr>
          <w:rFonts w:ascii="Calibri" w:eastAsia="Times New Roman" w:hAnsi="Calibri" w:cs="Calibri"/>
          <w:b/>
          <w:bCs/>
          <w:color w:val="FF0000"/>
          <w:kern w:val="0"/>
          <w:sz w:val="20"/>
          <w:szCs w:val="20"/>
          <w:lang w:eastAsia="es-ES"/>
          <w14:ligatures w14:val="none"/>
        </w:rPr>
        <w:t xml:space="preserve">143 LOREG: Delitos por abandono o incumplimiento en las Mesas electorales: </w:t>
      </w:r>
      <w:r w:rsidRPr="00632593">
        <w:rPr>
          <w:rFonts w:ascii="Calibri" w:eastAsia="Times New Roman" w:hAnsi="Calibri" w:cs="Calibri"/>
          <w:color w:val="FF0000"/>
          <w:kern w:val="0"/>
          <w:sz w:val="20"/>
          <w:szCs w:val="20"/>
          <w:lang w:eastAsia="es-ES"/>
          <w14:ligatures w14:val="none"/>
        </w:rPr>
        <w:t xml:space="preserve">El Presidente y los Vocales de las Mesas </w:t>
      </w:r>
      <w:proofErr w:type="gramStart"/>
      <w:r w:rsidRPr="00632593">
        <w:rPr>
          <w:rFonts w:ascii="Calibri" w:eastAsia="Times New Roman" w:hAnsi="Calibri" w:cs="Calibri"/>
          <w:color w:val="FF0000"/>
          <w:kern w:val="0"/>
          <w:sz w:val="20"/>
          <w:szCs w:val="20"/>
          <w:lang w:eastAsia="es-ES"/>
          <w14:ligatures w14:val="none"/>
        </w:rPr>
        <w:t>Electorales</w:t>
      </w:r>
      <w:proofErr w:type="gramEnd"/>
      <w:r w:rsidRPr="00632593">
        <w:rPr>
          <w:rFonts w:ascii="Calibri" w:eastAsia="Times New Roman" w:hAnsi="Calibri" w:cs="Calibri"/>
          <w:color w:val="FF0000"/>
          <w:kern w:val="0"/>
          <w:sz w:val="20"/>
          <w:szCs w:val="20"/>
          <w:lang w:eastAsia="es-ES"/>
          <w14:ligatures w14:val="none"/>
        </w:rPr>
        <w:t xml:space="preserve"> así como sus respectivos suplentes que dejen de concurrir o desempeñar sus funciones, las abandonen sin causa legítima o incumplan sin causa justificada las obligaciones de excusa o aviso previo que les impone esta Ley, incurrirán en la pena de prisión de tres meses a un año o multa de seis a veinticuatro meses.</w:t>
      </w:r>
    </w:p>
    <w:sectPr w:rsidR="00632593" w:rsidRPr="00736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ECC"/>
    <w:multiLevelType w:val="hybridMultilevel"/>
    <w:tmpl w:val="260CE82C"/>
    <w:lvl w:ilvl="0" w:tplc="D6E0CB3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84A5C"/>
    <w:multiLevelType w:val="hybridMultilevel"/>
    <w:tmpl w:val="EF8EB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81AA6"/>
    <w:multiLevelType w:val="hybridMultilevel"/>
    <w:tmpl w:val="36247926"/>
    <w:lvl w:ilvl="0" w:tplc="D7603BCA">
      <w:start w:val="4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841376">
    <w:abstractNumId w:val="2"/>
  </w:num>
  <w:num w:numId="2" w16cid:durableId="1971132423">
    <w:abstractNumId w:val="1"/>
  </w:num>
  <w:num w:numId="3" w16cid:durableId="187507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24"/>
    <w:rsid w:val="00067AF2"/>
    <w:rsid w:val="000D6E47"/>
    <w:rsid w:val="000E5023"/>
    <w:rsid w:val="000E571B"/>
    <w:rsid w:val="001512AE"/>
    <w:rsid w:val="00153A2F"/>
    <w:rsid w:val="001707DD"/>
    <w:rsid w:val="00196943"/>
    <w:rsid w:val="001E1693"/>
    <w:rsid w:val="001F3724"/>
    <w:rsid w:val="00203E88"/>
    <w:rsid w:val="00260BE0"/>
    <w:rsid w:val="00264A03"/>
    <w:rsid w:val="002901E4"/>
    <w:rsid w:val="002C666F"/>
    <w:rsid w:val="00344D93"/>
    <w:rsid w:val="00397C89"/>
    <w:rsid w:val="00511353"/>
    <w:rsid w:val="00575F99"/>
    <w:rsid w:val="005D7602"/>
    <w:rsid w:val="00632593"/>
    <w:rsid w:val="007133F5"/>
    <w:rsid w:val="00736C51"/>
    <w:rsid w:val="007651FA"/>
    <w:rsid w:val="0078128A"/>
    <w:rsid w:val="007B5C7C"/>
    <w:rsid w:val="00845D85"/>
    <w:rsid w:val="00894941"/>
    <w:rsid w:val="008B055A"/>
    <w:rsid w:val="00A16516"/>
    <w:rsid w:val="00A911CC"/>
    <w:rsid w:val="00AA274B"/>
    <w:rsid w:val="00B549B3"/>
    <w:rsid w:val="00C50B4A"/>
    <w:rsid w:val="00C90448"/>
    <w:rsid w:val="00DB7A26"/>
    <w:rsid w:val="00DD324D"/>
    <w:rsid w:val="00E16E38"/>
    <w:rsid w:val="00EC1F27"/>
    <w:rsid w:val="00F23522"/>
    <w:rsid w:val="00F55E55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2F23"/>
  <w15:chartTrackingRefBased/>
  <w15:docId w15:val="{0AA8CBF9-5F8D-49FB-8C00-2AE1DF90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25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45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458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D6E4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32593"/>
    <w:rPr>
      <w:color w:val="954F72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632593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customStyle="1" w:styleId="parrafo">
    <w:name w:val="parrafo"/>
    <w:basedOn w:val="Normal"/>
    <w:rsid w:val="0063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ntaelectoralcentral.es/cs/jec/admelectoral/jezona/directorio" TargetMode="External"/><Relationship Id="rId5" Type="http://schemas.openxmlformats.org/officeDocument/2006/relationships/hyperlink" Target="http://www.virginialopez.es/actualid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López Colungo</dc:creator>
  <cp:keywords/>
  <dc:description/>
  <cp:lastModifiedBy>Virginia López Colungo</cp:lastModifiedBy>
  <cp:revision>2</cp:revision>
  <dcterms:created xsi:type="dcterms:W3CDTF">2026-01-29T20:19:00Z</dcterms:created>
  <dcterms:modified xsi:type="dcterms:W3CDTF">2026-01-29T20:19:00Z</dcterms:modified>
</cp:coreProperties>
</file>